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1115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3D551118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3D55111B" w14:textId="77777777" w:rsidTr="00E97024">
        <w:tc>
          <w:tcPr>
            <w:tcW w:w="3715" w:type="dxa"/>
          </w:tcPr>
          <w:p w14:paraId="3D551119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650C35A" w14:textId="77777777" w:rsidR="00B87695" w:rsidRDefault="00131163" w:rsidP="00131163">
            <w:pPr>
              <w:tabs>
                <w:tab w:val="left" w:pos="13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of contract to ODS to undertake refurbishment works at Long Bridges Nature Park</w:t>
            </w:r>
          </w:p>
          <w:p w14:paraId="3D55111A" w14:textId="7DA0A116" w:rsidR="00021BB9" w:rsidRPr="00A96C08" w:rsidRDefault="00021BB9" w:rsidP="00131163">
            <w:pPr>
              <w:tabs>
                <w:tab w:val="left" w:pos="1335"/>
              </w:tabs>
              <w:rPr>
                <w:rFonts w:ascii="Arial" w:hAnsi="Arial" w:cs="Arial"/>
              </w:rPr>
            </w:pPr>
          </w:p>
        </w:tc>
      </w:tr>
      <w:tr w:rsidR="006F6326" w14:paraId="3D55111E" w14:textId="77777777" w:rsidTr="00E97024">
        <w:tc>
          <w:tcPr>
            <w:tcW w:w="3715" w:type="dxa"/>
          </w:tcPr>
          <w:p w14:paraId="3D55111C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3D55111D" w14:textId="25EE236C" w:rsidR="00263039" w:rsidRPr="00A96C08" w:rsidRDefault="0010326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31163">
              <w:rPr>
                <w:rFonts w:ascii="Arial" w:hAnsi="Arial" w:cs="Arial"/>
              </w:rPr>
              <w:t xml:space="preserve"> June 2024</w:t>
            </w:r>
          </w:p>
        </w:tc>
      </w:tr>
      <w:tr w:rsidR="00854133" w14:paraId="3D551121" w14:textId="77777777" w:rsidTr="00E97024">
        <w:tc>
          <w:tcPr>
            <w:tcW w:w="3715" w:type="dxa"/>
          </w:tcPr>
          <w:p w14:paraId="3D55111F" w14:textId="2DE0FEA3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7CA90B87" w14:textId="77777777" w:rsidR="00E97024" w:rsidRDefault="00E77AC8" w:rsidP="00E97024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This decision is delegated to officers under Part 4.4 of the Constitution: all executive functions except those in Parts 4.5, 4.6 and 4.7 are delegated to officers in the senior management structure.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3D551120" w14:textId="33631F00" w:rsidR="00021BB9" w:rsidRPr="00E20A54" w:rsidRDefault="00021BB9" w:rsidP="00E97024">
            <w:pPr>
              <w:rPr>
                <w:rFonts w:ascii="Arial" w:hAnsi="Arial" w:cs="Arial"/>
              </w:rPr>
            </w:pPr>
          </w:p>
        </w:tc>
      </w:tr>
      <w:tr w:rsidR="00B87695" w14:paraId="3D551124" w14:textId="77777777" w:rsidTr="00E97024">
        <w:tc>
          <w:tcPr>
            <w:tcW w:w="3715" w:type="dxa"/>
          </w:tcPr>
          <w:p w14:paraId="3D551122" w14:textId="2B957B00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435E44E8" w14:textId="06ABB752" w:rsidR="00021BB9" w:rsidRDefault="00144FDB" w:rsidP="009E62AF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make a direct contract award to ODS for </w:t>
            </w:r>
            <w:r w:rsidR="00021BB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 total</w:t>
            </w:r>
            <w:r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value of </w:t>
            </w:r>
            <w:r w:rsidR="00021BB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£153k (</w:t>
            </w:r>
            <w:r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£</w:t>
            </w:r>
            <w:r w:rsidR="00FD69B3"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139k</w:t>
            </w:r>
            <w:r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for remedial works</w:t>
            </w:r>
            <w:r w:rsidR="00021BB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r w:rsidR="00021BB9"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£14k</w:t>
            </w:r>
            <w:r w:rsidR="00021BB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for consultancy costs)</w:t>
            </w:r>
            <w:r w:rsidR="00A104C2" w:rsidRPr="00A104C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104C2"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as per </w:t>
            </w:r>
            <w:r w:rsidR="00B405D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="00A104C2"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art 19.11</w:t>
            </w:r>
            <w:r w:rsidR="00B405D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of the Council’s Constitution:</w:t>
            </w:r>
            <w:r w:rsidR="00A104C2" w:rsidRPr="00A104C2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21BB9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‘</w:t>
            </w:r>
            <w:r w:rsidR="00A104C2" w:rsidRPr="00A104C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Commissioning Oxford Direct Services Limited for one off capital </w:t>
            </w:r>
            <w:proofErr w:type="gramStart"/>
            <w:r w:rsidR="00A104C2" w:rsidRPr="00A104C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schemes</w:t>
            </w:r>
            <w:r w:rsidR="00021BB9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’</w:t>
            </w:r>
            <w:proofErr w:type="gramEnd"/>
            <w:r w:rsidR="003441B7"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  <w:p w14:paraId="4587E6C1" w14:textId="77777777" w:rsidR="00021BB9" w:rsidRDefault="00021BB9" w:rsidP="009E62AF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  <w:p w14:paraId="3B75E14B" w14:textId="308FEF5C" w:rsidR="001B3173" w:rsidRPr="00A104C2" w:rsidRDefault="00A104C2" w:rsidP="00CB5E4F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The price for these works ha</w:t>
            </w:r>
            <w:r w:rsidR="00021BB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been cost validated by an independent Q</w:t>
            </w:r>
            <w:r w:rsidR="00021BB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uantity </w:t>
            </w:r>
            <w:r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021BB9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urveyor</w:t>
            </w:r>
            <w:r w:rsidRPr="00A104C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(Burroughs). “</w:t>
            </w:r>
            <w:r w:rsidRPr="00A104C2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(We) therefore confirm that we believe these prices fall into the acceptable level of pricing, on the basis that ODS will use Greenford's to carry out the works.”</w:t>
            </w:r>
          </w:p>
          <w:p w14:paraId="3D551123" w14:textId="36A700BB" w:rsidR="006247C4" w:rsidRPr="00A104C2" w:rsidRDefault="00144FDB" w:rsidP="00CB5E4F">
            <w:pPr>
              <w:rPr>
                <w:rFonts w:ascii="Arial" w:hAnsi="Arial" w:cs="Arial"/>
              </w:rPr>
            </w:pPr>
            <w:r w:rsidRPr="00A104C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373F5D" w14:paraId="3D551127" w14:textId="77777777" w:rsidTr="00E97024">
        <w:tc>
          <w:tcPr>
            <w:tcW w:w="3715" w:type="dxa"/>
          </w:tcPr>
          <w:p w14:paraId="3D551125" w14:textId="209C79EE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4EEE942B" w14:textId="77777777" w:rsidR="00960744" w:rsidRDefault="00273AF7" w:rsidP="00960744">
            <w:pPr>
              <w:rPr>
                <w:rFonts w:ascii="Arial" w:hAnsi="Arial" w:cs="Arial"/>
              </w:rPr>
            </w:pPr>
            <w:r w:rsidRPr="00C4485B">
              <w:rPr>
                <w:rFonts w:ascii="Arial" w:hAnsi="Arial" w:cs="Arial"/>
              </w:rPr>
              <w:t xml:space="preserve">The asset is in a poor state of disrepair and is in a </w:t>
            </w:r>
            <w:r w:rsidR="00D9774D" w:rsidRPr="00C4485B">
              <w:rPr>
                <w:rFonts w:ascii="Arial" w:hAnsi="Arial" w:cs="Arial"/>
              </w:rPr>
              <w:t>well-used</w:t>
            </w:r>
            <w:r w:rsidR="00D96461" w:rsidRPr="00C4485B">
              <w:rPr>
                <w:rFonts w:ascii="Arial" w:hAnsi="Arial" w:cs="Arial"/>
              </w:rPr>
              <w:t xml:space="preserve"> public green space</w:t>
            </w:r>
            <w:r w:rsidR="00267FFC" w:rsidRPr="00C4485B">
              <w:rPr>
                <w:rFonts w:ascii="Arial" w:hAnsi="Arial" w:cs="Arial"/>
              </w:rPr>
              <w:t xml:space="preserve">. The work is necessary to bring the asset </w:t>
            </w:r>
            <w:r w:rsidR="00964154">
              <w:rPr>
                <w:rFonts w:ascii="Arial" w:hAnsi="Arial" w:cs="Arial"/>
              </w:rPr>
              <w:t xml:space="preserve">back </w:t>
            </w:r>
            <w:r w:rsidR="00267FFC" w:rsidRPr="00C4485B">
              <w:rPr>
                <w:rFonts w:ascii="Arial" w:hAnsi="Arial" w:cs="Arial"/>
              </w:rPr>
              <w:t xml:space="preserve">to a good </w:t>
            </w:r>
            <w:r w:rsidR="00964154">
              <w:rPr>
                <w:rFonts w:ascii="Arial" w:hAnsi="Arial" w:cs="Arial"/>
              </w:rPr>
              <w:t>condition</w:t>
            </w:r>
            <w:r w:rsidR="00D9774D" w:rsidRPr="00C4485B">
              <w:rPr>
                <w:rFonts w:ascii="Arial" w:hAnsi="Arial" w:cs="Arial"/>
              </w:rPr>
              <w:t xml:space="preserve"> and</w:t>
            </w:r>
            <w:r w:rsidR="00267FFC" w:rsidRPr="00C4485B">
              <w:rPr>
                <w:rFonts w:ascii="Arial" w:hAnsi="Arial" w:cs="Arial"/>
              </w:rPr>
              <w:t xml:space="preserve"> will prevent further deterioration to the surrounding </w:t>
            </w:r>
            <w:r w:rsidR="00C4485B" w:rsidRPr="00C4485B">
              <w:rPr>
                <w:rFonts w:ascii="Arial" w:hAnsi="Arial" w:cs="Arial"/>
              </w:rPr>
              <w:t xml:space="preserve">assets. </w:t>
            </w:r>
            <w:r w:rsidR="00D96461" w:rsidRPr="00C4485B">
              <w:rPr>
                <w:rFonts w:ascii="Arial" w:hAnsi="Arial" w:cs="Arial"/>
              </w:rPr>
              <w:t xml:space="preserve"> </w:t>
            </w:r>
          </w:p>
          <w:p w14:paraId="3D551126" w14:textId="763E4BCB" w:rsidR="00B405D1" w:rsidRPr="00C4485B" w:rsidRDefault="00B405D1" w:rsidP="00960744">
            <w:pPr>
              <w:rPr>
                <w:rFonts w:ascii="Arial" w:hAnsi="Arial" w:cs="Arial"/>
              </w:rPr>
            </w:pPr>
          </w:p>
        </w:tc>
      </w:tr>
      <w:tr w:rsidR="00DC2E8D" w14:paraId="3D55112A" w14:textId="77777777" w:rsidTr="00E97024">
        <w:tc>
          <w:tcPr>
            <w:tcW w:w="3715" w:type="dxa"/>
          </w:tcPr>
          <w:p w14:paraId="3D551128" w14:textId="2DFE6B84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2599EFF4" w14:textId="7CBC9FA2" w:rsidR="00AE2973" w:rsidRPr="0029237F" w:rsidRDefault="00510DC6" w:rsidP="00AE2973">
            <w:pPr>
              <w:spacing w:before="120"/>
              <w:rPr>
                <w:bCs/>
              </w:rPr>
            </w:pPr>
            <w:r>
              <w:rPr>
                <w:rFonts w:ascii="Arial" w:hAnsi="Arial" w:cs="Arial"/>
              </w:rPr>
              <w:t>The decision will also allow improvements to h</w:t>
            </w:r>
            <w:r w:rsidR="00C4485B">
              <w:rPr>
                <w:rFonts w:ascii="Arial" w:hAnsi="Arial" w:cs="Arial"/>
              </w:rPr>
              <w:t>ealth and safety</w:t>
            </w:r>
            <w:r>
              <w:rPr>
                <w:rFonts w:ascii="Arial" w:hAnsi="Arial" w:cs="Arial"/>
              </w:rPr>
              <w:t>.  T</w:t>
            </w:r>
            <w:r w:rsidR="00AE2973" w:rsidRPr="00AE2973">
              <w:rPr>
                <w:rFonts w:ascii="Arial" w:hAnsi="Arial" w:cs="Arial"/>
                <w:bCs/>
              </w:rPr>
              <w:t>he option selected provided the best value for money with the information provided.</w:t>
            </w:r>
            <w:r w:rsidR="00AE2973">
              <w:rPr>
                <w:bCs/>
              </w:rPr>
              <w:t xml:space="preserve"> </w:t>
            </w:r>
          </w:p>
          <w:p w14:paraId="3D551129" w14:textId="1D9730E5" w:rsidR="00757726" w:rsidRPr="00A96C08" w:rsidRDefault="00757726" w:rsidP="00757726">
            <w:pPr>
              <w:rPr>
                <w:rFonts w:ascii="Arial" w:hAnsi="Arial" w:cs="Arial"/>
              </w:rPr>
            </w:pPr>
          </w:p>
        </w:tc>
      </w:tr>
      <w:tr w:rsidR="00B87695" w14:paraId="3D55112D" w14:textId="77777777" w:rsidTr="00E97024">
        <w:tc>
          <w:tcPr>
            <w:tcW w:w="3715" w:type="dxa"/>
          </w:tcPr>
          <w:p w14:paraId="3D55112B" w14:textId="146F6872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3D55112C" w14:textId="27D16F5E" w:rsidR="00E97024" w:rsidRPr="00A96C08" w:rsidRDefault="00AE297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Winfield, Head of Corporate Property</w:t>
            </w:r>
          </w:p>
        </w:tc>
      </w:tr>
      <w:tr w:rsidR="006F6326" w14:paraId="3D551130" w14:textId="77777777" w:rsidTr="00E97024">
        <w:tc>
          <w:tcPr>
            <w:tcW w:w="3715" w:type="dxa"/>
          </w:tcPr>
          <w:p w14:paraId="3D55112E" w14:textId="11068774" w:rsidR="006F6326" w:rsidRPr="006331C4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6331C4">
              <w:rPr>
                <w:rFonts w:ascii="Arial" w:hAnsi="Arial" w:cs="Arial"/>
                <w:b/>
              </w:rPr>
              <w:t>Other options</w:t>
            </w:r>
            <w:r w:rsidR="00C6130E" w:rsidRPr="006331C4">
              <w:rPr>
                <w:rFonts w:ascii="Arial" w:hAnsi="Arial" w:cs="Arial"/>
                <w:b/>
              </w:rPr>
              <w:t xml:space="preserve"> </w:t>
            </w:r>
            <w:r w:rsidRPr="006331C4">
              <w:rPr>
                <w:rFonts w:ascii="Arial" w:hAnsi="Arial" w:cs="Arial"/>
                <w:b/>
              </w:rPr>
              <w:t>considered</w:t>
            </w:r>
            <w:r w:rsidR="00AC5899" w:rsidRPr="006331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777F8746" w14:textId="6D5AFA4A" w:rsidR="006331C4" w:rsidRPr="006331C4" w:rsidRDefault="00B405D1" w:rsidP="006331C4">
            <w:pPr>
              <w:rPr>
                <w:rFonts w:ascii="Arial" w:hAnsi="Arial" w:cs="Arial"/>
                <w:color w:val="000000"/>
              </w:rPr>
            </w:pPr>
            <w:bookmarkStart w:id="0" w:name="_Hlk170117523"/>
            <w:r>
              <w:rPr>
                <w:rFonts w:ascii="Arial" w:hAnsi="Arial" w:cs="Arial"/>
                <w:color w:val="000000"/>
              </w:rPr>
              <w:t>The</w:t>
            </w:r>
            <w:r w:rsidR="006331C4" w:rsidRPr="006331C4">
              <w:rPr>
                <w:rFonts w:ascii="Arial" w:hAnsi="Arial" w:cs="Arial"/>
                <w:color w:val="000000"/>
              </w:rPr>
              <w:t xml:space="preserve"> option</w:t>
            </w:r>
            <w:r>
              <w:rPr>
                <w:rFonts w:ascii="Arial" w:hAnsi="Arial" w:cs="Arial"/>
                <w:color w:val="000000"/>
              </w:rPr>
              <w:t xml:space="preserve"> not to undertake the works was rejected, as</w:t>
            </w:r>
            <w:r w:rsidR="00510DC6">
              <w:rPr>
                <w:rFonts w:ascii="Arial" w:hAnsi="Arial" w:cs="Arial"/>
                <w:color w:val="000000"/>
              </w:rPr>
              <w:t xml:space="preserve"> it would not allow the required improvements to be made</w:t>
            </w:r>
            <w:r w:rsidR="006331C4" w:rsidRPr="006331C4">
              <w:rPr>
                <w:rFonts w:ascii="Arial" w:hAnsi="Arial" w:cs="Arial"/>
                <w:color w:val="000000"/>
              </w:rPr>
              <w:t xml:space="preserve">. </w:t>
            </w:r>
            <w:r w:rsidR="00A553CB">
              <w:rPr>
                <w:rFonts w:ascii="Arial" w:hAnsi="Arial" w:cs="Arial"/>
                <w:color w:val="000000"/>
              </w:rPr>
              <w:t xml:space="preserve"> </w:t>
            </w:r>
            <w:r w:rsidR="00A553CB">
              <w:rPr>
                <w:rFonts w:ascii="Arial" w:hAnsi="Arial" w:cs="Arial"/>
              </w:rPr>
              <w:t>T</w:t>
            </w:r>
            <w:r w:rsidR="00A553CB" w:rsidRPr="00AE2973">
              <w:rPr>
                <w:rFonts w:ascii="Arial" w:hAnsi="Arial" w:cs="Arial"/>
                <w:bCs/>
              </w:rPr>
              <w:t>he option selected provided the best value for money.</w:t>
            </w:r>
            <w:bookmarkEnd w:id="0"/>
          </w:p>
          <w:p w14:paraId="3D55112F" w14:textId="77777777" w:rsidR="00263039" w:rsidRPr="006331C4" w:rsidRDefault="00263039" w:rsidP="00960744">
            <w:pPr>
              <w:rPr>
                <w:rFonts w:ascii="Arial" w:hAnsi="Arial" w:cs="Arial"/>
              </w:rPr>
            </w:pPr>
          </w:p>
        </w:tc>
      </w:tr>
      <w:tr w:rsidR="006F6326" w14:paraId="3D551133" w14:textId="77777777" w:rsidTr="00021BB9">
        <w:tc>
          <w:tcPr>
            <w:tcW w:w="3715" w:type="dxa"/>
          </w:tcPr>
          <w:p w14:paraId="3D551131" w14:textId="42871CCC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3D551132" w14:textId="163DAA13" w:rsidR="006F6326" w:rsidRPr="00A96C08" w:rsidRDefault="006331C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CC44FD">
              <w:rPr>
                <w:rFonts w:ascii="Arial" w:hAnsi="Arial" w:cs="Arial"/>
              </w:rPr>
              <w:t>ne.</w:t>
            </w:r>
          </w:p>
        </w:tc>
      </w:tr>
      <w:tr w:rsidR="006F6326" w14:paraId="3D551136" w14:textId="77777777" w:rsidTr="00E97024">
        <w:tc>
          <w:tcPr>
            <w:tcW w:w="3715" w:type="dxa"/>
          </w:tcPr>
          <w:p w14:paraId="3D551134" w14:textId="546885AA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3D551135" w14:textId="56B253B2" w:rsidR="006F6326" w:rsidRPr="00A96C08" w:rsidRDefault="0018180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  <w:r w:rsidR="00CC44FD">
              <w:rPr>
                <w:rFonts w:ascii="Arial" w:hAnsi="Arial" w:cs="Arial"/>
              </w:rPr>
              <w:t>.</w:t>
            </w:r>
          </w:p>
        </w:tc>
      </w:tr>
      <w:tr w:rsidR="006F6326" w14:paraId="3D551139" w14:textId="77777777" w:rsidTr="00E97024">
        <w:tc>
          <w:tcPr>
            <w:tcW w:w="3715" w:type="dxa"/>
          </w:tcPr>
          <w:p w14:paraId="3D551137" w14:textId="48DCB681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3D551138" w14:textId="1241C7BB" w:rsidR="006F6326" w:rsidRPr="00A96C08" w:rsidRDefault="00CC44F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6F6326" w14:paraId="3D55113C" w14:textId="77777777" w:rsidTr="00E97024">
        <w:tc>
          <w:tcPr>
            <w:tcW w:w="3715" w:type="dxa"/>
          </w:tcPr>
          <w:p w14:paraId="3D55113A" w14:textId="00981246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3D55113B" w14:textId="491963B9" w:rsidR="006F6326" w:rsidRPr="00A96C08" w:rsidRDefault="0018180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known. </w:t>
            </w:r>
          </w:p>
        </w:tc>
      </w:tr>
      <w:tr w:rsidR="00B87695" w14:paraId="3D551141" w14:textId="77777777" w:rsidTr="00E97024">
        <w:tc>
          <w:tcPr>
            <w:tcW w:w="3715" w:type="dxa"/>
          </w:tcPr>
          <w:p w14:paraId="3D55113D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3D55113E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D55113F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0276A44B" w14:textId="77777777" w:rsidR="00960744" w:rsidRDefault="0018180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Woods</w:t>
            </w:r>
          </w:p>
          <w:p w14:paraId="64FB64C4" w14:textId="77777777" w:rsidR="0018180C" w:rsidRDefault="0018180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Waterways Coordinator</w:t>
            </w:r>
          </w:p>
          <w:p w14:paraId="34647A03" w14:textId="45729298" w:rsidR="0018180C" w:rsidRDefault="0018180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Services</w:t>
            </w:r>
          </w:p>
          <w:p w14:paraId="3D551140" w14:textId="10AB0E18" w:rsidR="0018180C" w:rsidRPr="00A96C08" w:rsidRDefault="0018180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June 2024.</w:t>
            </w:r>
          </w:p>
        </w:tc>
      </w:tr>
    </w:tbl>
    <w:p w14:paraId="3D551142" w14:textId="77777777" w:rsidR="002611EB" w:rsidRDefault="002611EB" w:rsidP="008A22C6"/>
    <w:p w14:paraId="3D551143" w14:textId="77777777" w:rsidR="005C60B2" w:rsidRDefault="005C60B2" w:rsidP="008A22C6"/>
    <w:p w14:paraId="3D551144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3D551145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6"/>
        <w:gridCol w:w="4533"/>
        <w:gridCol w:w="1984"/>
      </w:tblGrid>
      <w:tr w:rsidR="005C60B2" w:rsidRPr="005C60B2" w14:paraId="3D551149" w14:textId="77777777" w:rsidTr="00CC44FD">
        <w:trPr>
          <w:trHeight w:val="516"/>
        </w:trPr>
        <w:tc>
          <w:tcPr>
            <w:tcW w:w="3406" w:type="dxa"/>
          </w:tcPr>
          <w:p w14:paraId="3D551146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533" w:type="dxa"/>
            <w:vAlign w:val="center"/>
          </w:tcPr>
          <w:p w14:paraId="3D551147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3D551148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3D55114E" w14:textId="77777777" w:rsidTr="00CC44FD">
        <w:tc>
          <w:tcPr>
            <w:tcW w:w="3406" w:type="dxa"/>
            <w:vAlign w:val="center"/>
          </w:tcPr>
          <w:p w14:paraId="3D55114A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3D55114B" w14:textId="627C2382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14:paraId="75BDAB3E" w14:textId="77777777" w:rsidR="005C60B2" w:rsidRDefault="64743D4B" w:rsidP="005C60B2">
            <w:pPr>
              <w:rPr>
                <w:rFonts w:ascii="Arial" w:hAnsi="Arial" w:cs="Arial"/>
              </w:rPr>
            </w:pPr>
            <w:r w:rsidRPr="4F6083BA">
              <w:rPr>
                <w:rFonts w:ascii="Arial" w:hAnsi="Arial" w:cs="Arial"/>
              </w:rPr>
              <w:t>J</w:t>
            </w:r>
            <w:r w:rsidR="00CC44FD">
              <w:rPr>
                <w:rFonts w:ascii="Arial" w:hAnsi="Arial" w:cs="Arial"/>
              </w:rPr>
              <w:t>ane</w:t>
            </w:r>
            <w:r w:rsidRPr="4F6083BA">
              <w:rPr>
                <w:rFonts w:ascii="Arial" w:hAnsi="Arial" w:cs="Arial"/>
              </w:rPr>
              <w:t xml:space="preserve"> Winfield</w:t>
            </w:r>
            <w:r w:rsidR="00CC44FD">
              <w:rPr>
                <w:rFonts w:ascii="Arial" w:hAnsi="Arial" w:cs="Arial"/>
              </w:rPr>
              <w:t>, Head of Corporate Property</w:t>
            </w:r>
            <w:r w:rsidRPr="4F6083BA">
              <w:rPr>
                <w:rFonts w:ascii="Arial" w:hAnsi="Arial" w:cs="Arial"/>
              </w:rPr>
              <w:t xml:space="preserve"> </w:t>
            </w:r>
          </w:p>
          <w:p w14:paraId="4DCCC8BC" w14:textId="77777777" w:rsidR="00CC44FD" w:rsidRDefault="00CC44FD" w:rsidP="005C60B2">
            <w:pPr>
              <w:rPr>
                <w:rFonts w:ascii="Arial" w:hAnsi="Arial" w:cs="Arial"/>
              </w:rPr>
            </w:pPr>
          </w:p>
          <w:p w14:paraId="3D55114C" w14:textId="13121CDE" w:rsidR="00CC44FD" w:rsidRPr="005C60B2" w:rsidRDefault="00CC44FD" w:rsidP="005C60B2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8EA2C4B" wp14:editId="0AB20334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D55114D" w14:textId="009F9B50" w:rsidR="005C60B2" w:rsidRPr="005C60B2" w:rsidRDefault="0010326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64743D4B" w:rsidRPr="4F6083BA">
              <w:rPr>
                <w:rFonts w:ascii="Arial" w:hAnsi="Arial" w:cs="Arial"/>
              </w:rPr>
              <w:t xml:space="preserve"> June 2024</w:t>
            </w:r>
          </w:p>
        </w:tc>
      </w:tr>
    </w:tbl>
    <w:p w14:paraId="3D55114F" w14:textId="77777777" w:rsidR="005C60B2" w:rsidRPr="005C60B2" w:rsidRDefault="005C60B2" w:rsidP="005C60B2">
      <w:pPr>
        <w:rPr>
          <w:rFonts w:ascii="Arial" w:hAnsi="Arial" w:cs="Arial"/>
        </w:rPr>
      </w:pPr>
    </w:p>
    <w:p w14:paraId="3D551150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3D551151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3D551155" w14:textId="77777777" w:rsidTr="7401064E">
        <w:trPr>
          <w:trHeight w:val="516"/>
        </w:trPr>
        <w:tc>
          <w:tcPr>
            <w:tcW w:w="3403" w:type="dxa"/>
          </w:tcPr>
          <w:p w14:paraId="3D551152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3D551153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3D55115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3D55115F" w14:textId="77777777" w:rsidTr="7401064E">
        <w:trPr>
          <w:trHeight w:val="1161"/>
        </w:trPr>
        <w:tc>
          <w:tcPr>
            <w:tcW w:w="3403" w:type="dxa"/>
          </w:tcPr>
          <w:p w14:paraId="3D55115B" w14:textId="7777777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14:paraId="3D55115C" w14:textId="12CD4281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02999B46" w14:textId="2E4637C2" w:rsidR="00CC44FD" w:rsidRDefault="00CC44FD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14:paraId="488F7F70" w14:textId="0EB2F625" w:rsidR="005C60B2" w:rsidRDefault="00010234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9D67DBC" wp14:editId="69508E9B">
                  <wp:extent cx="1112520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5115D" w14:textId="5E556FE8" w:rsidR="00010234" w:rsidRPr="005C60B2" w:rsidRDefault="00010234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D55115E" w14:textId="62B6D288" w:rsidR="005C60B2" w:rsidRPr="005C60B2" w:rsidRDefault="0001023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June 2024</w:t>
            </w:r>
          </w:p>
        </w:tc>
      </w:tr>
      <w:tr w:rsidR="005C60B2" w:rsidRPr="005C60B2" w14:paraId="3D551164" w14:textId="77777777" w:rsidTr="00CC44FD">
        <w:tc>
          <w:tcPr>
            <w:tcW w:w="3403" w:type="dxa"/>
          </w:tcPr>
          <w:p w14:paraId="3D551160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14:paraId="3D551161" w14:textId="620510D8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B9553B4" w14:textId="77777777" w:rsidR="005C60B2" w:rsidRDefault="6B485711" w:rsidP="005C60B2">
            <w:pPr>
              <w:rPr>
                <w:rFonts w:ascii="Arial" w:hAnsi="Arial" w:cs="Arial"/>
              </w:rPr>
            </w:pPr>
            <w:r w:rsidRPr="5BA2E69F">
              <w:rPr>
                <w:rFonts w:ascii="Arial" w:hAnsi="Arial" w:cs="Arial"/>
              </w:rPr>
              <w:t>Emma-Louise Jackman</w:t>
            </w:r>
            <w:r w:rsidR="00CC44FD">
              <w:rPr>
                <w:rFonts w:ascii="Arial" w:hAnsi="Arial" w:cs="Arial"/>
              </w:rPr>
              <w:t xml:space="preserve">, Head of </w:t>
            </w:r>
            <w:proofErr w:type="gramStart"/>
            <w:r w:rsidR="00CC44FD">
              <w:rPr>
                <w:rFonts w:ascii="Arial" w:hAnsi="Arial" w:cs="Arial"/>
              </w:rPr>
              <w:t>Law</w:t>
            </w:r>
            <w:proofErr w:type="gramEnd"/>
            <w:r w:rsidR="00CC44FD">
              <w:rPr>
                <w:rFonts w:ascii="Arial" w:hAnsi="Arial" w:cs="Arial"/>
              </w:rPr>
              <w:t xml:space="preserve"> and Governance</w:t>
            </w:r>
          </w:p>
          <w:p w14:paraId="3D551162" w14:textId="7E7C0596" w:rsidR="00CC44FD" w:rsidRPr="005C60B2" w:rsidRDefault="00CC44FD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6EF53DC" wp14:editId="56710F3D">
                  <wp:extent cx="2002246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54" cy="59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A5FCBE6" w14:textId="648BC720" w:rsidR="005C60B2" w:rsidRPr="005C60B2" w:rsidRDefault="005C60B2" w:rsidP="5BA2E69F">
            <w:pPr>
              <w:rPr>
                <w:rFonts w:ascii="Arial" w:hAnsi="Arial" w:cs="Arial"/>
              </w:rPr>
            </w:pPr>
          </w:p>
          <w:p w14:paraId="064F980C" w14:textId="69651FF0" w:rsidR="005C60B2" w:rsidRPr="005C60B2" w:rsidRDefault="005C60B2" w:rsidP="5BA2E69F">
            <w:pPr>
              <w:rPr>
                <w:rFonts w:ascii="Arial" w:hAnsi="Arial" w:cs="Arial"/>
              </w:rPr>
            </w:pPr>
          </w:p>
          <w:p w14:paraId="3D551163" w14:textId="53FE6C1A" w:rsidR="005C60B2" w:rsidRPr="005C60B2" w:rsidRDefault="6B485711" w:rsidP="5BA2E69F">
            <w:pPr>
              <w:rPr>
                <w:rFonts w:ascii="Arial" w:hAnsi="Arial" w:cs="Arial"/>
              </w:rPr>
            </w:pPr>
            <w:r w:rsidRPr="5BA2E69F">
              <w:rPr>
                <w:rFonts w:ascii="Arial" w:hAnsi="Arial" w:cs="Arial"/>
              </w:rPr>
              <w:t>24 June 2024</w:t>
            </w:r>
          </w:p>
        </w:tc>
      </w:tr>
    </w:tbl>
    <w:p w14:paraId="3D55116F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3D551170" w14:textId="77777777" w:rsidR="005C60B2" w:rsidRDefault="005C60B2" w:rsidP="002611EB">
      <w:pPr>
        <w:rPr>
          <w:rFonts w:ascii="Arial" w:hAnsi="Arial" w:cs="Arial"/>
          <w:b/>
        </w:rPr>
      </w:pPr>
    </w:p>
    <w:p w14:paraId="3D551171" w14:textId="77777777" w:rsidR="005C60B2" w:rsidRDefault="005C60B2" w:rsidP="002611EB">
      <w:pPr>
        <w:rPr>
          <w:rFonts w:ascii="Arial" w:hAnsi="Arial" w:cs="Arial"/>
          <w:b/>
        </w:rPr>
      </w:pPr>
    </w:p>
    <w:p w14:paraId="3D551198" w14:textId="0BC41D31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53C1" w14:textId="77777777" w:rsidR="007929DF" w:rsidRDefault="007929DF" w:rsidP="00F11FD1">
      <w:r>
        <w:separator/>
      </w:r>
    </w:p>
  </w:endnote>
  <w:endnote w:type="continuationSeparator" w:id="0">
    <w:p w14:paraId="14158A26" w14:textId="77777777" w:rsidR="007929DF" w:rsidRDefault="007929DF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119F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79E0" w14:textId="77777777" w:rsidR="007929DF" w:rsidRDefault="007929DF" w:rsidP="00F11FD1">
      <w:r>
        <w:separator/>
      </w:r>
    </w:p>
  </w:footnote>
  <w:footnote w:type="continuationSeparator" w:id="0">
    <w:p w14:paraId="4AB0ED78" w14:textId="77777777" w:rsidR="007929DF" w:rsidRDefault="007929DF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839579">
    <w:abstractNumId w:val="5"/>
  </w:num>
  <w:num w:numId="2" w16cid:durableId="228851920">
    <w:abstractNumId w:val="0"/>
  </w:num>
  <w:num w:numId="3" w16cid:durableId="644043433">
    <w:abstractNumId w:val="6"/>
  </w:num>
  <w:num w:numId="4" w16cid:durableId="684094042">
    <w:abstractNumId w:val="1"/>
  </w:num>
  <w:num w:numId="5" w16cid:durableId="1168866205">
    <w:abstractNumId w:val="2"/>
  </w:num>
  <w:num w:numId="6" w16cid:durableId="991103453">
    <w:abstractNumId w:val="4"/>
  </w:num>
  <w:num w:numId="7" w16cid:durableId="559755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0234"/>
    <w:rsid w:val="000173BF"/>
    <w:rsid w:val="00021BB9"/>
    <w:rsid w:val="000445D4"/>
    <w:rsid w:val="0005774E"/>
    <w:rsid w:val="00080E50"/>
    <w:rsid w:val="0008133A"/>
    <w:rsid w:val="000B4310"/>
    <w:rsid w:val="000D2140"/>
    <w:rsid w:val="000F4239"/>
    <w:rsid w:val="00103264"/>
    <w:rsid w:val="00131163"/>
    <w:rsid w:val="00144FDB"/>
    <w:rsid w:val="0018180C"/>
    <w:rsid w:val="001B3173"/>
    <w:rsid w:val="00231385"/>
    <w:rsid w:val="002611EB"/>
    <w:rsid w:val="00263039"/>
    <w:rsid w:val="00267FFC"/>
    <w:rsid w:val="00273AF7"/>
    <w:rsid w:val="002A07C9"/>
    <w:rsid w:val="002B53D4"/>
    <w:rsid w:val="002E459D"/>
    <w:rsid w:val="002E61DD"/>
    <w:rsid w:val="00335A9B"/>
    <w:rsid w:val="003441B7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10DC6"/>
    <w:rsid w:val="00532DF2"/>
    <w:rsid w:val="005C60B2"/>
    <w:rsid w:val="005C6416"/>
    <w:rsid w:val="005E37E4"/>
    <w:rsid w:val="005E59A0"/>
    <w:rsid w:val="00616F3F"/>
    <w:rsid w:val="006247C4"/>
    <w:rsid w:val="006331C4"/>
    <w:rsid w:val="00633940"/>
    <w:rsid w:val="006B1A11"/>
    <w:rsid w:val="006F6326"/>
    <w:rsid w:val="006F6731"/>
    <w:rsid w:val="007023AB"/>
    <w:rsid w:val="00757726"/>
    <w:rsid w:val="007908F4"/>
    <w:rsid w:val="007929DF"/>
    <w:rsid w:val="007D270E"/>
    <w:rsid w:val="00801BEB"/>
    <w:rsid w:val="00804BF2"/>
    <w:rsid w:val="00834D72"/>
    <w:rsid w:val="00844D21"/>
    <w:rsid w:val="00854133"/>
    <w:rsid w:val="008613FB"/>
    <w:rsid w:val="00865C10"/>
    <w:rsid w:val="008676E5"/>
    <w:rsid w:val="008845A3"/>
    <w:rsid w:val="008900A7"/>
    <w:rsid w:val="00891B19"/>
    <w:rsid w:val="008A22C6"/>
    <w:rsid w:val="008E4629"/>
    <w:rsid w:val="00960744"/>
    <w:rsid w:val="00964154"/>
    <w:rsid w:val="00986C99"/>
    <w:rsid w:val="009E62AF"/>
    <w:rsid w:val="009F048F"/>
    <w:rsid w:val="009F6401"/>
    <w:rsid w:val="00A104C2"/>
    <w:rsid w:val="00A12928"/>
    <w:rsid w:val="00A146D5"/>
    <w:rsid w:val="00A253FE"/>
    <w:rsid w:val="00A553CB"/>
    <w:rsid w:val="00A96C08"/>
    <w:rsid w:val="00AC5899"/>
    <w:rsid w:val="00AD3066"/>
    <w:rsid w:val="00AE2973"/>
    <w:rsid w:val="00B15340"/>
    <w:rsid w:val="00B405D1"/>
    <w:rsid w:val="00B87695"/>
    <w:rsid w:val="00B928EF"/>
    <w:rsid w:val="00BD3DD9"/>
    <w:rsid w:val="00BD4490"/>
    <w:rsid w:val="00BE1FD4"/>
    <w:rsid w:val="00BF240D"/>
    <w:rsid w:val="00C07F80"/>
    <w:rsid w:val="00C251F7"/>
    <w:rsid w:val="00C4485B"/>
    <w:rsid w:val="00C6130E"/>
    <w:rsid w:val="00C678ED"/>
    <w:rsid w:val="00CB5E4F"/>
    <w:rsid w:val="00CC44FD"/>
    <w:rsid w:val="00CD4BC9"/>
    <w:rsid w:val="00CE6085"/>
    <w:rsid w:val="00D05C2F"/>
    <w:rsid w:val="00D33F83"/>
    <w:rsid w:val="00D543D9"/>
    <w:rsid w:val="00D96461"/>
    <w:rsid w:val="00D9774D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60C5C"/>
    <w:rsid w:val="00E77AC8"/>
    <w:rsid w:val="00E97024"/>
    <w:rsid w:val="00E97F84"/>
    <w:rsid w:val="00F11FD1"/>
    <w:rsid w:val="00F64579"/>
    <w:rsid w:val="00FD3A85"/>
    <w:rsid w:val="00FD69B3"/>
    <w:rsid w:val="00FF3E6E"/>
    <w:rsid w:val="16A86BD0"/>
    <w:rsid w:val="4395DE98"/>
    <w:rsid w:val="4F6083BA"/>
    <w:rsid w:val="5BA2E69F"/>
    <w:rsid w:val="64743D4B"/>
    <w:rsid w:val="6B485711"/>
    <w:rsid w:val="71A9D38A"/>
    <w:rsid w:val="740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1115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77AC8"/>
  </w:style>
  <w:style w:type="character" w:customStyle="1" w:styleId="eop">
    <w:name w:val="eop"/>
    <w:basedOn w:val="DefaultParagraphFont"/>
    <w:rsid w:val="00E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BDC27EB0BDB47871EBDDB01DF92FD" ma:contentTypeVersion="19" ma:contentTypeDescription="Create a new document." ma:contentTypeScope="" ma:versionID="210d52427f6bb092e98a6ed76e601747">
  <xsd:schema xmlns:xsd="http://www.w3.org/2001/XMLSchema" xmlns:xs="http://www.w3.org/2001/XMLSchema" xmlns:p="http://schemas.microsoft.com/office/2006/metadata/properties" xmlns:ns2="51250124-fd78-4957-b695-e5768b5687eb" xmlns:ns3="31a3d9c1-5e23-425f-8f3b-2a092b427520" targetNamespace="http://schemas.microsoft.com/office/2006/metadata/properties" ma:root="true" ma:fieldsID="800e69f388fab617af16537ea5a1f122" ns2:_="" ns3:_="">
    <xsd:import namespace="51250124-fd78-4957-b695-e5768b5687eb"/>
    <xsd:import namespace="31a3d9c1-5e23-425f-8f3b-2a092b427520"/>
    <xsd:element name="properties">
      <xsd:complexType>
        <xsd:sequence>
          <xsd:element name="documentManagement">
            <xsd:complexType>
              <xsd:all>
                <xsd:element ref="ns2:UPRN" minOccurs="0"/>
                <xsd:element ref="ns2:Asset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Date" minOccurs="0"/>
                <xsd:element ref="ns2:MediaServiceSearchProperties" minOccurs="0"/>
                <xsd:element ref="ns2:MediaLengthInSeconds" minOccurs="0"/>
                <xsd:element ref="ns2:ProjectManage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50124-fd78-4957-b695-e5768b5687eb" elementFormDefault="qualified">
    <xsd:import namespace="http://schemas.microsoft.com/office/2006/documentManagement/types"/>
    <xsd:import namespace="http://schemas.microsoft.com/office/infopath/2007/PartnerControls"/>
    <xsd:element name="UPRN" ma:index="8" nillable="true" ma:displayName="UPRN / BPRN" ma:description="UPRN" ma:format="Dropdown" ma:internalName="UPRN">
      <xsd:simpleType>
        <xsd:restriction base="dms:Text">
          <xsd:maxLength value="255"/>
        </xsd:restriction>
      </xsd:simpleType>
    </xsd:element>
    <xsd:element name="AssetType" ma:index="9" nillable="true" ma:displayName="Asset Type" ma:format="Dropdown" ma:internalName="AssetType">
      <xsd:simpleType>
        <xsd:restriction base="dms:Choice">
          <xsd:enumeration value="Commercial Buildings"/>
          <xsd:enumeration value="Corporate Buildings"/>
          <xsd:enumeration value="Cemeteries"/>
          <xsd:enumeration value="Community Groups"/>
          <xsd:enumeration value="Facilities"/>
          <xsd:enumeration value="Land"/>
          <xsd:enumeration value="Monuments &amp; Memorials"/>
          <xsd:enumeration value="Sport Leisure Recreation"/>
          <xsd:enumeration value="Waterway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d4ae1b-e163-46e9-a8ef-d6e330c9a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22" nillable="true" ma:displayName="Start_Date" ma:format="DateOnly" ma:internalName="Date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ProjectManager" ma:index="25" nillable="true" ma:displayName="Project Manager" ma:format="Dropdown" ma:list="UserInfo" ma:SharePointGroup="0" ma:internalName="Projec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3d9c1-5e23-425f-8f3b-2a092b427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afc76b0-81e4-4a22-affe-8854c978f4e1}" ma:internalName="TaxCatchAll" ma:showField="CatchAllData" ma:web="31a3d9c1-5e23-425f-8f3b-2a092b427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RN xmlns="51250124-fd78-4957-b695-e5768b5687eb" xsi:nil="true"/>
    <Date xmlns="51250124-fd78-4957-b695-e5768b5687eb" xsi:nil="true"/>
    <lcf76f155ced4ddcb4097134ff3c332f xmlns="51250124-fd78-4957-b695-e5768b5687eb">
      <Terms xmlns="http://schemas.microsoft.com/office/infopath/2007/PartnerControls"/>
    </lcf76f155ced4ddcb4097134ff3c332f>
    <TaxCatchAll xmlns="31a3d9c1-5e23-425f-8f3b-2a092b427520" xsi:nil="true"/>
    <AssetType xmlns="51250124-fd78-4957-b695-e5768b5687eb" xsi:nil="true"/>
    <ProjectManager xmlns="51250124-fd78-4957-b695-e5768b5687eb">
      <UserInfo>
        <DisplayName/>
        <AccountId xsi:nil="true"/>
        <AccountType/>
      </UserInfo>
    </ProjectManager>
    <SharedWithUsers xmlns="31a3d9c1-5e23-425f-8f3b-2a092b427520">
      <UserInfo>
        <DisplayName>WOODS Michael</DisplayName>
        <AccountId>190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3ACC09-8B31-4F2B-B6B0-FED1C9C27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56E3C-686C-4488-BFA0-83FEC927F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50124-fd78-4957-b695-e5768b5687eb"/>
    <ds:schemaRef ds:uri="31a3d9c1-5e23-425f-8f3b-2a092b427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44EFC-F32B-466A-BEA4-9A944E55C3FB}">
  <ds:schemaRefs>
    <ds:schemaRef ds:uri="http://schemas.microsoft.com/office/2006/metadata/properties"/>
    <ds:schemaRef ds:uri="http://schemas.microsoft.com/office/infopath/2007/PartnerControls"/>
    <ds:schemaRef ds:uri="51250124-fd78-4957-b695-e5768b5687eb"/>
    <ds:schemaRef ds:uri="31a3d9c1-5e23-425f-8f3b-2a092b427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7</cp:revision>
  <cp:lastPrinted>2015-07-27T09:35:00Z</cp:lastPrinted>
  <dcterms:created xsi:type="dcterms:W3CDTF">2024-06-24T08:54:00Z</dcterms:created>
  <dcterms:modified xsi:type="dcterms:W3CDTF">2024-06-24T09:33:00Z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0x010100499BDC27EB0BDB47871EBDDB01DF92FD</vt:lpwstr>
  </property>
  <property fmtid="{D5CDD505-2E9C-101B-9397-08002B2CF9AE}" pid="3" name="MediaServiceImageTags">
    <vt:lpwstr/>
  </property>
</Properties>
</file>